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8C" w:rsidRPr="00FD4628" w:rsidRDefault="00E4268C" w:rsidP="009C4FF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 N _____</w:t>
      </w:r>
    </w:p>
    <w:p w:rsidR="00E4268C" w:rsidRPr="00FD4628" w:rsidRDefault="00E4268C" w:rsidP="009C4FF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оказания услуг по вывозу (транспортированию)</w:t>
      </w:r>
    </w:p>
    <w:p w:rsidR="00E4268C" w:rsidRPr="00FD4628" w:rsidRDefault="00E4268C" w:rsidP="009C4FF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твердых коммунальных отходов (ТКО)</w:t>
      </w:r>
    </w:p>
    <w:p w:rsidR="00E4268C" w:rsidRPr="00FD4628" w:rsidRDefault="00724C26" w:rsidP="009C4FF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E4268C"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FD462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="00E4268C"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классов опасности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65D02" w:rsidRPr="00FD4628" w:rsidRDefault="00565D02" w:rsidP="009C4FF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8C" w:rsidRPr="00FD4628" w:rsidRDefault="00565D02" w:rsidP="009C4FF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г. Уфа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6B72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"___"_______ 2025г.</w:t>
      </w:r>
    </w:p>
    <w:p w:rsidR="00E842B9" w:rsidRPr="00FD4628" w:rsidRDefault="00E842B9" w:rsidP="009C4FF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6B72" w:rsidRPr="00FD4628" w:rsidRDefault="00565D02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Акционерное общество «Международный аэропорт «Уфа»</w:t>
      </w:r>
      <w:r w:rsidRPr="00FD46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именуемое в дальнейшем «</w:t>
      </w:r>
      <w:r w:rsidR="008C2C47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Исполнитель»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лице главного инженера </w:t>
      </w:r>
      <w:proofErr w:type="spellStart"/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Туктамышева</w:t>
      </w:r>
      <w:proofErr w:type="spellEnd"/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Рустема </w:t>
      </w:r>
      <w:proofErr w:type="spellStart"/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Раисовича</w:t>
      </w:r>
      <w:proofErr w:type="spellEnd"/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действующего на основании доверенности № 1</w:t>
      </w:r>
      <w:r w:rsidR="0035700C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/145/202</w:t>
      </w:r>
      <w:r w:rsidR="0035700C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0</w:t>
      </w:r>
      <w:r w:rsidR="0035700C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 w:rsidR="0035700C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35700C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г.,</w:t>
      </w:r>
      <w:r w:rsidR="009C4FF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лицензия от "</w:t>
      </w:r>
      <w:r w:rsidR="00F355E4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29.06.2016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F355E4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» рег.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FFB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55E4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Л020-00113-02/00103872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осуществление деятельности по сбору, транспортированию, обработке, утилизации, обезвреживанию, размещению отходов I - IV класса опасности, </w:t>
      </w:r>
      <w:r w:rsidR="00F355E4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действия бессрочно, 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8C2C47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одной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стороны, в соответствии со </w:t>
      </w:r>
      <w:hyperlink r:id="rId5">
        <w:r w:rsidR="00E4268C" w:rsidRPr="00FD462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24.7</w:t>
        </w:r>
      </w:hyperlink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24.06.1998 </w:t>
      </w:r>
      <w:r w:rsidR="009C4FFB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89-ФЗ "Об отходах производства и потребления", </w:t>
      </w:r>
      <w:hyperlink r:id="rId6">
        <w:r w:rsidR="00E4268C" w:rsidRPr="00FD462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12.11.2016 </w:t>
      </w:r>
      <w:r w:rsidR="009C4FFB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1156 "Об обращении с твердыми коммунальными отходами и внесении изменения в Постановление Правительства Российской Федерации от 25 августа 2008 г. </w:t>
      </w:r>
      <w:r w:rsidR="009C4FFB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641" </w:t>
      </w:r>
      <w:r w:rsidR="0035700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</w:t>
      </w:r>
    </w:p>
    <w:p w:rsidR="00A94C1C" w:rsidRPr="00FD4628" w:rsidRDefault="00A94C1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8C" w:rsidRPr="00FD4628" w:rsidRDefault="00A94C1C" w:rsidP="00A94C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35700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proofErr w:type="gramStart"/>
      <w:r w:rsidR="0035700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_ ,</w:t>
      </w:r>
      <w:proofErr w:type="gramEnd"/>
      <w:r w:rsidR="0035700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именуемое в дальнейшем "Заказчик", в лице _________________</w:t>
      </w:r>
      <w:r w:rsidR="00836B72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35700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_, действующий  на основании _________________ (документ, подтверждающий полномочия), </w:t>
      </w:r>
      <w:r w:rsidR="00836B72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00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8C2C47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другой </w:t>
      </w:r>
      <w:r w:rsidR="0035700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стороны, </w:t>
      </w:r>
      <w:r w:rsidR="00836B72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совместном упоминании "Стороны", 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заключили настоящий Договор о нижеследующем:</w:t>
      </w:r>
    </w:p>
    <w:p w:rsidR="00E4268C" w:rsidRPr="00FD4628" w:rsidRDefault="00E4268C" w:rsidP="009C4FF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8C" w:rsidRPr="00FD4628" w:rsidRDefault="00E4268C" w:rsidP="00E842B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Предмет Договора</w:t>
      </w:r>
    </w:p>
    <w:p w:rsidR="00E842B9" w:rsidRPr="00FD4628" w:rsidRDefault="00E842B9" w:rsidP="004C38F8">
      <w:pPr>
        <w:pStyle w:val="ConsPlusNormal"/>
        <w:ind w:left="720"/>
        <w:outlineLvl w:val="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435C00" w:rsidRPr="00FD4628" w:rsidRDefault="00E4268C" w:rsidP="00435C0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1.1. Исполнитель обязуется оказывать по заданию Заказчика услуги по вывозу (транспортированию) твердых коммунальных отходов I</w:t>
      </w:r>
      <w:r w:rsidR="00F355E4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V классов опасности</w:t>
      </w:r>
      <w:r w:rsidR="00A63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ТКО)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образующихся в результате </w:t>
      </w:r>
      <w:r w:rsidR="009C4FFB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355E4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Заказчика, и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(или) от объектов Заказчика, указанных в Приложении </w:t>
      </w:r>
      <w:r w:rsidR="009C4FFB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00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Договору, а Заказчик обязуется оплатить оказанные услуги в порядке, предусмотренном настоящим Договором.</w:t>
      </w:r>
      <w:r w:rsidR="004C38F8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4268C" w:rsidRPr="00FD4628" w:rsidRDefault="004C38F8" w:rsidP="00435C0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Оказание услуг по настоящему договору осуществляется при </w:t>
      </w:r>
      <w:r w:rsidR="00435C00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условии наличия </w:t>
      </w:r>
      <w:proofErr w:type="gramStart"/>
      <w:r w:rsidR="00435C00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proofErr w:type="gramEnd"/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5C00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 с  региональным оператором на утилизацию ТКО.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1.2. Для целей настоящего Договора применяются следующие понятия: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Вывоз (транспортирование) ТКО </w:t>
      </w:r>
      <w:r w:rsidR="00F355E4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 - V 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классов опасности - транспортирование твердых коммунальных отходов от мест (площадок) их накопления до объектов, используемых для обработки, утилизации, обезвреживания, захоронения твердых коммунальных отходов.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Контейнер - мусоросборник, предназначенный для складирования твердых коммунальных отходов, за исключением крупногабаритных отходов.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Объем твердых коммунальных отходов, места </w:t>
      </w:r>
      <w:r w:rsidR="00CE4F72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накопления твердых коммунальных отходов,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периодичность вывоза твердых коммунальных отходов, а также информация в графическом виде о размещении мест накопления твердых коммунальных отходов и подъездных путей к ним определяются согласно </w:t>
      </w:r>
      <w:r w:rsidR="00F355E4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Приложению №</w:t>
      </w:r>
      <w:r w:rsidR="009C4FFB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2B9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5700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Договору.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D2B37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Способ складирования твердых коммунальных отходов -  </w:t>
      </w:r>
      <w:r w:rsidR="00F355E4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контейнеры, расположенные</w:t>
      </w:r>
      <w:r w:rsidR="001D2B37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контейнерных площадках.</w:t>
      </w:r>
      <w:r w:rsidR="001D2B37" w:rsidRPr="00FD4628">
        <w:rPr>
          <w:rFonts w:ascii="Segoe UI" w:eastAsiaTheme="minorHAnsi" w:hAnsi="Segoe UI" w:cs="Segoe UI"/>
          <w:color w:val="000000" w:themeColor="text1"/>
          <w:sz w:val="21"/>
          <w:szCs w:val="21"/>
          <w:lang w:eastAsia="en-US"/>
        </w:rPr>
        <w:t xml:space="preserve"> </w:t>
      </w:r>
      <w:r w:rsidR="001D2B37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Контейнерные площадки, с которых транспортируются ТКО</w:t>
      </w:r>
      <w:r w:rsidR="00252B94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D2B37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быть зарегистрированы в ГИС "ТКО Башкортостан".</w:t>
      </w:r>
    </w:p>
    <w:p w:rsidR="00E4268C" w:rsidRPr="00FD4628" w:rsidRDefault="00E4268C" w:rsidP="009C4FF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8C" w:rsidRPr="00FD4628" w:rsidRDefault="00E4268C" w:rsidP="009C4FFB">
      <w:pPr>
        <w:pStyle w:val="ConsPlusNormal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2. Права и обязанности Сторон</w:t>
      </w:r>
    </w:p>
    <w:p w:rsidR="00E4268C" w:rsidRPr="00FD4628" w:rsidRDefault="00E4268C" w:rsidP="009C4FF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2.1. Заказчик обязуется:</w:t>
      </w:r>
    </w:p>
    <w:p w:rsidR="00CE4F72" w:rsidRPr="00FD4628" w:rsidRDefault="00E4268C" w:rsidP="00CE4F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2.1.1. Осуществлять складирование твердых коммунальных отходов в специально отведенных местах </w:t>
      </w:r>
      <w:r w:rsidR="00CE4F72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(площадках) 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накопления твердых коммунальных отходов, определенных настоящим Договором, до вывоза Исполнителем.</w:t>
      </w:r>
      <w:r w:rsidR="00CE4F72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допускать переполнения контейнеров, а также складирование отходов вокруг контейнеров.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2.1.2. Не допускать складирование в контейнеры строительных, крупногабаритных, взрывоопасных отходов, </w:t>
      </w:r>
      <w:r w:rsidR="00CE4F72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жидких отходов, шлама от других отходов более высокого класса </w:t>
      </w:r>
      <w:r w:rsidR="00D072BD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токсичности,</w:t>
      </w:r>
      <w:r w:rsidR="00CE4F72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</w:t>
      </w:r>
      <w:r w:rsidR="00D072BD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отходов</w:t>
      </w:r>
      <w:r w:rsidR="00CE4F72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запрещенных к приему на полигон, смешивания отходов ТКО с раздельным сбором на площадках, 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отходов от содержания животных и птиц.</w:t>
      </w:r>
      <w:r w:rsidR="00D072BD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Производить своими силами дезинфекцию санитарную обработку контейнеров. Не допускать хранение и подготовку отходов к отгрузке в картонных коробках, ящиках, сетках и других видов тары, не представляющих загрузки отходов в специализированный автотранспорт механически способом.   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2.1.3. Содержать контейнеры в технически исправном состоянии, обеспечивать маркировку контейнеров реквизитами владельца (подрядной организации) и наличие информации о Графике вывоза ТКО.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2.1.4. Оплачивать услуги, оказываемые по настоящему Договору, в соответствии с порядком и сроками, которые указаны в </w:t>
      </w:r>
      <w:hyperlink w:anchor="P58">
        <w:r w:rsidRPr="00FD4628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</w:t>
        </w:r>
        <w:r w:rsidR="0035700C" w:rsidRPr="00FD4628">
          <w:rPr>
            <w:rFonts w:ascii="Times New Roman" w:hAnsi="Times New Roman" w:cs="Times New Roman"/>
            <w:color w:val="000000" w:themeColor="text1"/>
            <w:sz w:val="24"/>
            <w:szCs w:val="24"/>
          </w:rPr>
          <w:t>еле</w:t>
        </w:r>
        <w:r w:rsidRPr="00FD462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3</w:t>
        </w:r>
      </w:hyperlink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2.1.5. Обеспечивать учет объема и (или) массы твердых коммунальных отходов в соответствии с </w:t>
      </w:r>
      <w:hyperlink r:id="rId7">
        <w:r w:rsidRPr="00FD462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24.05.2024 </w:t>
      </w:r>
      <w:r w:rsidR="009C4FFB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671.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2.1.6. Не допускать повреждения контейнеров, сжигания отходов в контейнерах, а также на контейнерных площадках, складирования в контейнерах запрещенных отходов и предметов.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2.1.7. Осуществлять контроль за состоянием контейнерных площадок, наличием удобных подъездов к ним с соблюдением правил складирования отходов, установленных действующим законодательством, настоящим Договором и приложениями к нему.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2.1.8. Обеспечить своевременный беспрепятственный доступ на свою территорию автотранспорта Исполнителя к местам установки контейнеров.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2.1.9. Предоставлять Исполнителю паспорта отходов.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2.2. Заказчик вправе: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2.2.1. Контролировать в любое время, не вмешиваясь в ход работы Исполнителя, деятельность по транспортировке отходов.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2.3. Исполнитель обязуется: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2.3.1. Принимать твердые коммунальные отходы в порядке и сроки, установленные настоящим Договором.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2.3.2. Обеспечивать транспортирование принятых твердых коммунальных отходов в соответствии с законодательством Российской Федерации в сроки, определенные в Графике вывоза ТКО, утвержденном Сторонами (Приложение </w:t>
      </w:r>
      <w:r w:rsidR="009C4FFB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2B9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2.3.3. Предоставлять Заказчику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2.3.4.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2.3.5. Руководствоваться при осуществлении своей деятельности требованиями законодательства Российской Федерации. Исполнитель гарантирует, что обладает необходимым оборудованием для оказания услуг, гарантирует соблюдение установленных действующим законодательством требований к транспортированию отходов, требований к лицам, которые допущены к транспортированию отходов.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2.3.6. Соблюдать пропускной режим, установленный на территории Заказчика.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2.3.7. Соблюдать правила техники безопасности и скоростной режим на территории Заказчика.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2.4. Исполнитель вправе: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2.4.1. Осуществлять контроль за учетом объема и (или) массы принятых твердых коммунальных отходов.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2.4.2. Инициировать проведение сверки расчетов по настоящему Договору.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2.4.3. Привлекать третьих лиц к оказанию услуг, предусмотренных настоящим Договором. При этом Исполнитель несет ответственность перед Заказчиком за действия/бездействие 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привлеченных им третьих лиц как за свои собственные. Исполнитель гарантирует наличие у привлеченных им третьих лиц всех необходимых для оказания услуг лицензий/разрешений.</w:t>
      </w:r>
    </w:p>
    <w:p w:rsidR="00E4268C" w:rsidRPr="00FD4628" w:rsidRDefault="00E4268C" w:rsidP="009C4FF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E4B" w:rsidRPr="00FD4628" w:rsidRDefault="00BF0E4B" w:rsidP="009C4F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0" w:name="P58"/>
      <w:bookmarkEnd w:id="0"/>
      <w:r w:rsidRPr="00FD46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3. СТОИМОСТЬ    УСЛУГ  </w:t>
      </w:r>
      <w:r w:rsidRPr="00FD4628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t xml:space="preserve"> </w:t>
      </w:r>
      <w:r w:rsidRPr="00FD46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  ПОРЯДОК   РАСЧЕТОВ.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 Сумма договора составляется из цен на платные услуги Исполнителя</w:t>
      </w:r>
      <w:r w:rsidR="00480192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согласно Приложению № </w:t>
      </w:r>
      <w:r w:rsidR="00E842B9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договору и необходимому Заказчику количеству услуг и дополнительных расходов Исполнителя, связанных с исполнением настоящего договора.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ценам на платные услуги применяется ставка НДС, согласно действующему   Налоговому   законодательству РФ.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Оплата услуг Исполнителя производится по форме 100% предоплаты до 25 числа месяца, предшествующего оплачиваемому периоду, с окончательной оплатой на основании счетов-фактур.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C4FF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Моментом оплаты услуг и других расходов, считается дата поступления денежных средств на расчетный счет Исполнителя или иной указанный Исполнителем счет.  По дополнительному письменному согласию Сторон возможна иная форма оплаты.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C4FF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срок с 5 числа месяца, следующего за отчетным, Исполнитель направляет в адрес Заказчика акт приема-сдачи выполненных работ (услуг) по стоимости фактически предоставленных Исполнителем услуг в отчетном месяце, счет-фактуру. Заказчик в течение 5 календарных дней с даты получения акта приема-сдачи выполненных работ (услуг) рассматривает, подписывает и скрепляет его печатью и направляет один экземпляр Исполнителю или мотивированное возражение.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 течение 30 дней после направления Заказчику акта приема-сдачи выполненных работ (услуг) Заказчик не представит подписанный акт приема-сдачи выполненных работ (услуг), услуга считается оказанной Исполнителем в полном объеме и принятой.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C4FF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 необходимости или запросу, Исполнитель направляет в адрес Заказчика акт сверки взаиморасчетов. Заказчик рассматривает, подписывает, скрепляет его печатью и возвращает один экземпляр Исполнителю в течение 10 (десяти) дней с момента его получения. В случае обоснованного несогласия с актом сверки Заказчик направляет Исполнителю мотивированные возражения в течение 3 (трех) дней с момента его получения. Все разногласия по акту сверки урегулируются путем переговоров в течение 5 (пяти) рабочих дней с момента получения Исполнителем обоснованных возражений. В случае отсутствия обоснованных возражений или передачи подписанного экземпляра акта сверки Исполнителю в течение 10 (десяти) рабочих дней с момента его получения такой акт сверки считается согласованным Заказчиком и действует с одной подписью Исполнителя.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C4FF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Исполнитель имеет право в любое время изменять тарифные ставки и цены на услуги, оказываемые по настоящему Договору.  Измененные тарифные ставки и цены указываются в счетах-фактурах, без дополнительного письменного уведомления Заказчика и без составления и подписания Сторонами Дополнительного соглашения.</w:t>
      </w:r>
    </w:p>
    <w:p w:rsidR="00BF0E4B" w:rsidRPr="00FD4628" w:rsidRDefault="00BF0E4B" w:rsidP="009C4FFB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8C" w:rsidRPr="00FD4628" w:rsidRDefault="00E4268C" w:rsidP="009C4FFB">
      <w:pPr>
        <w:pStyle w:val="ConsPlusNormal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4. Порядок осуществления учета объема и (или) массы</w:t>
      </w:r>
    </w:p>
    <w:p w:rsidR="00E4268C" w:rsidRPr="00FD4628" w:rsidRDefault="00E4268C" w:rsidP="009C4FFB">
      <w:pPr>
        <w:pStyle w:val="ConsPlusNormal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твердых коммунальных отходов</w:t>
      </w:r>
    </w:p>
    <w:p w:rsidR="00E4268C" w:rsidRPr="00FD4628" w:rsidRDefault="00E4268C" w:rsidP="009C4FF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Стороны согласились производить учет объема и (или) массы твердых коммунальных отходов в соответствии с </w:t>
      </w:r>
      <w:hyperlink r:id="rId8">
        <w:r w:rsidRPr="00FD462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24.05.2024 </w:t>
      </w:r>
      <w:r w:rsidR="009C4FFB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671, следующим способом: </w:t>
      </w:r>
      <w:r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расчетным путем исходя из к</w:t>
      </w:r>
      <w:r w:rsidR="00C23D59"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оличества и объема контейнеров </w:t>
      </w:r>
      <w:r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накопления</w:t>
      </w:r>
      <w:r w:rsidR="00C23D59"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твердых коммунальных отходов</w:t>
      </w:r>
      <w:r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E4268C" w:rsidRPr="00FD4628" w:rsidRDefault="00E4268C" w:rsidP="009C4FF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8C" w:rsidRPr="00FD4628" w:rsidRDefault="00E4268C" w:rsidP="009C4FFB">
      <w:pPr>
        <w:pStyle w:val="ConsPlusNormal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5. Порядок фиксации нарушений по Договору</w:t>
      </w:r>
    </w:p>
    <w:p w:rsidR="00E4268C" w:rsidRPr="00FD4628" w:rsidRDefault="00E4268C" w:rsidP="009C4FF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 случае нарушения Исполнителем обязательств по настоящему Договору Заказчик с участием представителя Исполнителя составляет Акт о нарушении Исполнителем обязательств 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 Договору и вручает его представителю Исполнителя. При неявке представителя Исполнителя Заказчик составляет указанный Акт в присутствии не менее чем двух незаинтересованных лиц или с использованием фото- и (или) </w:t>
      </w:r>
      <w:proofErr w:type="spellStart"/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видеофиксации</w:t>
      </w:r>
      <w:proofErr w:type="spellEnd"/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течение </w:t>
      </w:r>
      <w:r w:rsidR="00F07AAF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направляет Акт Исполнителю с требованием устранить выявленные нарушения в течение разумного срока, определенного Заказчиком.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Исполнитель в течение </w:t>
      </w:r>
      <w:r w:rsidR="00F07AAF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со дня получения Акта подписывает его и направляет Заказчику. В случае несогласия с содержанием Акта Исполнитель вправе составить возражение на Акт с указанием причин своего несогласия и направить такое возражение Заказчику в течение </w:t>
      </w:r>
      <w:r w:rsidR="00F07AAF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со дня получения Акта.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5.3. В случае невозможности устранения нарушений в сроки, предложенные Заказчиком, Исполнитель предлагает иные обоснованные сроки для устранения выявленных нарушений.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В случае если Исполнитель не направил подписанный Акт или возражения на Акт в течение </w:t>
      </w:r>
      <w:r w:rsidR="00F07AAF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со дня получения Акта, такой Акт считается согласованным и подписанным Исполнителем.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5.5. В случае получения возражений Исполнителя Заказчик обязан рассмотреть возражения и в случае согласия с возражениями внести соответствующие изменения в Акт.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5.6. Акт должен содержать: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а) сведения о заявителе (наименование, местонахождение, адрес);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в) сведения о нарушении соответствующих пунктов Договора;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г) другие сведения по усмотрению Стороны, в том числе материалы фото- и видеосъемки.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5.7. Заказчик направляет копию Акта о нарушении Исполнителем обязательств по Договору в уполномоченный орган исполнительной власти субъекта Российской Федерации.</w:t>
      </w:r>
    </w:p>
    <w:p w:rsidR="00BF0E4B" w:rsidRPr="00FD4628" w:rsidRDefault="00BF0E4B" w:rsidP="009C4FFB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E4B" w:rsidRPr="00FD4628" w:rsidRDefault="00836B72" w:rsidP="009C4FF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ОТВЕТСТВЕННОСТЬ     СТОРОН.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0E4B" w:rsidRPr="00FD4628" w:rsidRDefault="00836B72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 В случае невыполнения Заказчиком   условий пункта 3.</w:t>
      </w:r>
      <w:r w:rsidR="004C38F8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договора, Заказчик уплачивает Исполнителю неустойку за несвоевременную оплату предоставляемых Исполнителем услуг в размере </w:t>
      </w:r>
      <w:r w:rsidR="00BF0E4B" w:rsidRPr="00FD462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две трехсотых (2/300) ставки рефинансирования Центрального банка Российской Федерации 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суммы долга   за каждый день просрочки    платежа.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Неустойка начисляется с момента оказания услуги. Неустойка выплачивается путем перечисления денежных средств на расчетный счет Исполнителя в течение 5 банковских дней после предъявления Исполнителем требования об уплате неустойки.</w:t>
      </w:r>
    </w:p>
    <w:p w:rsidR="00BF0E4B" w:rsidRPr="00FD4628" w:rsidRDefault="00836B72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Уплата штрафных санкций не освобождает Стороны от выполнения лежащих на них обязательств или устранения нарушений.</w:t>
      </w:r>
    </w:p>
    <w:p w:rsidR="00BF0E4B" w:rsidRPr="00FD4628" w:rsidRDefault="00836B72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За неисполнение   либо   ненадлежащее   исполнение   обязательств   по   настоящему договору Стороны несут ответственность в соответствии с действующим законодательством    Российской Федерации.</w:t>
      </w:r>
    </w:p>
    <w:p w:rsidR="00836B72" w:rsidRPr="00FD4628" w:rsidRDefault="00836B72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6.4. Во всем, что не предусмотрено настоящим Договором, Стороны руководствуются </w:t>
      </w:r>
      <w:r w:rsidR="00F865A5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действующим </w:t>
      </w: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</w:t>
      </w:r>
      <w:r w:rsidR="00F865A5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тельством Российской Федерации.</w:t>
      </w:r>
    </w:p>
    <w:p w:rsidR="00BF0E4B" w:rsidRPr="00FD4628" w:rsidRDefault="00836B72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 Все споры между сторонами по исполнению   настоящего договора решаются    в    Арбитражном   суде Республики Башкортостан.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0E4B" w:rsidRPr="00FD4628" w:rsidRDefault="00836B72" w:rsidP="009C4FF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  ФОРС-МАЖОРНЫЕ      ОБСТОЯТЕЛЬСТВА.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0E4B" w:rsidRPr="00FD4628" w:rsidRDefault="00836B72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 Ответственность Сторон переносится соразмерно времени возникновения   форс-мажорных обстоятельств: землетрясение, наводнение, пожар, эпидемии, аварии на транспорте и производстве, военные действия, блокада, что подтверждается документами соответствующих    органов. </w:t>
      </w:r>
    </w:p>
    <w:p w:rsidR="00BF0E4B" w:rsidRPr="00FD4628" w:rsidRDefault="00836B72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  Штрафные санкции на период форс-мажорных обстоятельств не применяются.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0E4B" w:rsidRPr="00FD4628" w:rsidRDefault="009C4FFB" w:rsidP="009C4FF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8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АНТИКОРРУПЦИОННАЯ ОГОВОРКА.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0E4B" w:rsidRPr="00FD4628" w:rsidRDefault="009C4FF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:rsidR="00BF0E4B" w:rsidRPr="00FD4628" w:rsidRDefault="009C4FF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F0E4B" w:rsidRPr="00FD4628" w:rsidRDefault="009C4FF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Стороны, и при необходимости, по запросу предоставить дополнительные пояснения и необходимую информацию (документы).</w:t>
      </w:r>
    </w:p>
    <w:p w:rsidR="00BF0E4B" w:rsidRPr="00FD4628" w:rsidRDefault="009C4FF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:rsidR="00BF0E4B" w:rsidRPr="00FD4628" w:rsidRDefault="00BF0E4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0E4B" w:rsidRDefault="009C4FFB" w:rsidP="009C4FF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ДОПОЛНИТЕЛЬНЫЕ      УСЛОВИЯ.</w:t>
      </w:r>
    </w:p>
    <w:p w:rsidR="00A63EA9" w:rsidRPr="00FD4628" w:rsidRDefault="00A63EA9" w:rsidP="009C4FF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0E4B" w:rsidRPr="00FD4628" w:rsidRDefault="009C4FFB" w:rsidP="003928E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  Настоящий    договор   вступает в силу со дня подписания   и действует до 31.12.202</w:t>
      </w:r>
      <w:r w:rsidR="006E7450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г., а по финансовым обязательствам до полного расчета между Сторонами. </w:t>
      </w:r>
    </w:p>
    <w:p w:rsidR="00BF0E4B" w:rsidRPr="00FD4628" w:rsidRDefault="009C4FF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Любые изменения и дополнения к настоящему договору оформляются письменным соглашением Сторон по договору, за   исключением п. 3.</w:t>
      </w:r>
      <w:r w:rsidR="004C38F8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настоящего договора.</w:t>
      </w:r>
    </w:p>
    <w:p w:rsidR="00836B72" w:rsidRPr="00FD4628" w:rsidRDefault="009C4FF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</w:t>
      </w:r>
      <w:r w:rsidR="00836B72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10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:rsidR="00BF0E4B" w:rsidRPr="00FD4628" w:rsidRDefault="009C4FF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В случае невыполнения одной из сторон обязательств, договор может быть расторгнут в одностороннем порядке либо приостановлено оказание услуг по настоящему договору с уведомлением об этом за 10 календарных дней до расторжения или приостановки оказания услуг.</w:t>
      </w:r>
    </w:p>
    <w:p w:rsidR="00BF0E4B" w:rsidRPr="00FD4628" w:rsidRDefault="009C4FFB" w:rsidP="009C4F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BF0E4B" w:rsidRPr="00FD4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Стороны договорились, что в отношении сумм платежей по настоящему договору, проценты на сумму долга по ст. 317.1 Гражданского кодекса РФ не начисляются.</w:t>
      </w:r>
    </w:p>
    <w:p w:rsidR="00E4268C" w:rsidRPr="00FD4628" w:rsidRDefault="00E4268C" w:rsidP="009C4FF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8C" w:rsidRPr="00FD4628" w:rsidRDefault="009C4FFB" w:rsidP="009C4FFB">
      <w:pPr>
        <w:pStyle w:val="ConsPlusNormal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</w:t>
      </w:r>
      <w:r w:rsidR="00E4268C" w:rsidRPr="00FD462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. Конфиденциальность</w:t>
      </w:r>
    </w:p>
    <w:p w:rsidR="00E4268C" w:rsidRPr="00FD4628" w:rsidRDefault="00E842B9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Договора, а также информации, составляющей коммерческую тайну Сторон.</w:t>
      </w:r>
    </w:p>
    <w:p w:rsidR="00E4268C" w:rsidRPr="00FD4628" w:rsidRDefault="00E842B9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.2. Передача конфиденциальной информации третьим лицам, опубликование или иное разглашение такой информации могут осуществляться только с письменного согласия другой Стороны или в случаях, установленных действующим законодательством Российской Федерации.</w:t>
      </w:r>
    </w:p>
    <w:p w:rsidR="00E4268C" w:rsidRPr="00FD4628" w:rsidRDefault="00E842B9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4268C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.3.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Федерации.</w:t>
      </w:r>
    </w:p>
    <w:p w:rsidR="00E4268C" w:rsidRPr="00FD4628" w:rsidRDefault="00E4268C" w:rsidP="009C4FF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8C" w:rsidRPr="00FD4628" w:rsidRDefault="00E4268C" w:rsidP="009C4FFB">
      <w:pPr>
        <w:pStyle w:val="ConsPlusNormal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Приложение</w:t>
      </w:r>
    </w:p>
    <w:p w:rsidR="00E4268C" w:rsidRPr="00FD4628" w:rsidRDefault="00E4268C" w:rsidP="009C4FF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11.1. Перечень объектов Заказчика для вывоза ТКО</w:t>
      </w:r>
      <w:r w:rsidR="00E842B9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объемы ТКО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842B9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proofErr w:type="gramEnd"/>
      <w:r w:rsidR="00E842B9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11.2.</w:t>
      </w:r>
      <w:r w:rsidR="00E842B9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График вывоза ТКО (Приложение №2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4268C" w:rsidRPr="00FD4628" w:rsidRDefault="00E4268C" w:rsidP="009C4F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11.3. </w:t>
      </w:r>
      <w:r w:rsidR="00480192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Расчет стоимости </w:t>
      </w:r>
      <w:proofErr w:type="gramStart"/>
      <w:r w:rsidR="00480192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 </w:t>
      </w:r>
      <w:r w:rsidR="00E842B9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End"/>
      <w:r w:rsidR="00E842B9"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3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268C" w:rsidRPr="00FD4628" w:rsidRDefault="00E426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8C" w:rsidRPr="00FD4628" w:rsidRDefault="00E4268C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>12. Адреса и платежные реквизиты Сторон</w:t>
      </w:r>
    </w:p>
    <w:p w:rsidR="00E4268C" w:rsidRPr="00FD4628" w:rsidRDefault="00E4268C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FD4628" w:rsidRPr="00FD46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4268C" w:rsidRPr="00FD4628" w:rsidRDefault="00E4268C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268C" w:rsidRPr="00FD4628" w:rsidRDefault="00E4268C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4268C" w:rsidRPr="00FD4628" w:rsidRDefault="00E4268C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Исполнитель:</w:t>
            </w:r>
          </w:p>
        </w:tc>
      </w:tr>
      <w:tr w:rsidR="00836B72" w:rsidRPr="00FD46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36B72" w:rsidRPr="00FD4628" w:rsidRDefault="00836B72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E842B9" w:rsidRPr="00FD4628" w:rsidRDefault="00E842B9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______/_________ 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B72" w:rsidRPr="00FD4628" w:rsidRDefault="00836B72" w:rsidP="00E842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АО «МАУ»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 xml:space="preserve">Юридический адрес: 450056, Российская Федерация, Республика Башкортостан, Муниципальный район Уфимский, сельское поселение </w:t>
            </w:r>
            <w:proofErr w:type="spellStart"/>
            <w:r w:rsidRPr="00FD4628">
              <w:rPr>
                <w:rFonts w:ascii="Times New Roman" w:hAnsi="Times New Roman" w:cs="Times New Roman"/>
                <w:color w:val="000000" w:themeColor="text1"/>
              </w:rPr>
              <w:t>Булгаковский</w:t>
            </w:r>
            <w:proofErr w:type="spellEnd"/>
            <w:r w:rsidRPr="00FD4628">
              <w:rPr>
                <w:rFonts w:ascii="Times New Roman" w:hAnsi="Times New Roman" w:cs="Times New Roman"/>
                <w:color w:val="000000" w:themeColor="text1"/>
              </w:rPr>
              <w:t xml:space="preserve"> сельсовет, село Булгаково, микрорайон Аэропорт, дом 131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Почтовый / фактический адрес: 450056, Российская Федерация, Республика Башкортостан, город Уфа, Аэропорт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Телефоны: (347) 229-54-45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Бухгалтерия: (347) 273-06-09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ИНН 0274108180 КПП 024501001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Банк получателя: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Р/с 40702810506000103543</w:t>
            </w:r>
          </w:p>
          <w:p w:rsidR="00435C00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в Башкирском отделении № 8598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 xml:space="preserve"> ПАО Сбербанк город Уфа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К/с 30101810300000000601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БИК 048073601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ОКПО 50808210 ОГРН 1060274000192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E-</w:t>
            </w:r>
            <w:proofErr w:type="spellStart"/>
            <w:r w:rsidRPr="00FD4628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FD4628">
              <w:rPr>
                <w:rFonts w:ascii="Times New Roman" w:hAnsi="Times New Roman" w:cs="Times New Roman"/>
                <w:color w:val="000000" w:themeColor="text1"/>
              </w:rPr>
              <w:t>: mau@airportufa.ru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 xml:space="preserve">Генеральный директор </w:t>
            </w: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6B72" w:rsidRPr="00FD4628" w:rsidRDefault="00836B72" w:rsidP="00E8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 xml:space="preserve">___________________ Р.Р. </w:t>
            </w:r>
            <w:proofErr w:type="spellStart"/>
            <w:r w:rsidRPr="00FD4628">
              <w:rPr>
                <w:rFonts w:ascii="Times New Roman" w:hAnsi="Times New Roman" w:cs="Times New Roman"/>
                <w:color w:val="000000" w:themeColor="text1"/>
              </w:rPr>
              <w:t>Туктамышев</w:t>
            </w:r>
            <w:proofErr w:type="spellEnd"/>
          </w:p>
        </w:tc>
      </w:tr>
    </w:tbl>
    <w:p w:rsidR="00E4268C" w:rsidRPr="00FD4628" w:rsidRDefault="00E4268C">
      <w:pPr>
        <w:pStyle w:val="ConsPlusNormal"/>
        <w:jc w:val="both"/>
        <w:rPr>
          <w:color w:val="000000" w:themeColor="text1"/>
        </w:rPr>
      </w:pPr>
    </w:p>
    <w:p w:rsidR="00E4268C" w:rsidRPr="00FD4628" w:rsidRDefault="00E4268C">
      <w:pPr>
        <w:pStyle w:val="ConsPlusNormal"/>
        <w:jc w:val="both"/>
        <w:rPr>
          <w:color w:val="000000" w:themeColor="text1"/>
        </w:rPr>
      </w:pPr>
    </w:p>
    <w:p w:rsidR="00BF0E4B" w:rsidRPr="00FD4628" w:rsidRDefault="00BF0E4B">
      <w:pPr>
        <w:pStyle w:val="ConsPlusNormal"/>
        <w:spacing w:before="220"/>
        <w:ind w:firstLine="540"/>
        <w:jc w:val="both"/>
        <w:rPr>
          <w:i/>
          <w:color w:val="000000" w:themeColor="text1"/>
        </w:rPr>
      </w:pPr>
    </w:p>
    <w:p w:rsidR="00BF0E4B" w:rsidRPr="00FD4628" w:rsidRDefault="00BF0E4B">
      <w:pPr>
        <w:pStyle w:val="ConsPlusNormal"/>
        <w:spacing w:before="220"/>
        <w:ind w:firstLine="540"/>
        <w:jc w:val="both"/>
        <w:rPr>
          <w:i/>
          <w:color w:val="000000" w:themeColor="text1"/>
        </w:rPr>
      </w:pPr>
    </w:p>
    <w:p w:rsidR="00BF0E4B" w:rsidRPr="00FD4628" w:rsidRDefault="00BF0E4B">
      <w:pPr>
        <w:pStyle w:val="ConsPlusNormal"/>
        <w:spacing w:before="220"/>
        <w:ind w:firstLine="540"/>
        <w:jc w:val="both"/>
        <w:rPr>
          <w:i/>
          <w:color w:val="000000" w:themeColor="text1"/>
        </w:rPr>
      </w:pPr>
    </w:p>
    <w:p w:rsidR="00E842B9" w:rsidRPr="00FD4628" w:rsidRDefault="00E842B9">
      <w:pPr>
        <w:pStyle w:val="ConsPlusNormal"/>
        <w:spacing w:before="220"/>
        <w:ind w:firstLine="540"/>
        <w:jc w:val="both"/>
        <w:rPr>
          <w:i/>
          <w:color w:val="000000" w:themeColor="text1"/>
        </w:rPr>
      </w:pPr>
    </w:p>
    <w:p w:rsidR="00E842B9" w:rsidRPr="00FD4628" w:rsidRDefault="00E842B9">
      <w:pPr>
        <w:pStyle w:val="ConsPlusNormal"/>
        <w:spacing w:before="220"/>
        <w:ind w:firstLine="540"/>
        <w:jc w:val="both"/>
        <w:rPr>
          <w:i/>
          <w:color w:val="000000" w:themeColor="text1"/>
        </w:rPr>
      </w:pPr>
    </w:p>
    <w:p w:rsidR="00B31A70" w:rsidRPr="00FD4628" w:rsidRDefault="00B31A70">
      <w:pPr>
        <w:pStyle w:val="ConsPlusNormal"/>
        <w:spacing w:before="220"/>
        <w:ind w:firstLine="540"/>
        <w:jc w:val="both"/>
        <w:rPr>
          <w:i/>
          <w:color w:val="000000" w:themeColor="text1"/>
        </w:rPr>
      </w:pPr>
    </w:p>
    <w:p w:rsidR="00B31A70" w:rsidRPr="00FD4628" w:rsidRDefault="00B31A70">
      <w:pPr>
        <w:pStyle w:val="ConsPlusNormal"/>
        <w:spacing w:before="220"/>
        <w:ind w:firstLine="540"/>
        <w:jc w:val="both"/>
        <w:rPr>
          <w:i/>
          <w:color w:val="000000" w:themeColor="text1"/>
        </w:rPr>
      </w:pPr>
    </w:p>
    <w:p w:rsidR="000B0F4F" w:rsidRPr="00FD4628" w:rsidRDefault="000B0F4F">
      <w:pPr>
        <w:pStyle w:val="ConsPlusNormal"/>
        <w:spacing w:before="220"/>
        <w:ind w:firstLine="540"/>
        <w:jc w:val="both"/>
        <w:rPr>
          <w:i/>
          <w:color w:val="000000" w:themeColor="text1"/>
        </w:rPr>
      </w:pPr>
    </w:p>
    <w:p w:rsidR="000B0F4F" w:rsidRPr="00FD4628" w:rsidRDefault="000B0F4F">
      <w:pPr>
        <w:pStyle w:val="ConsPlusNormal"/>
        <w:spacing w:before="220"/>
        <w:ind w:firstLine="540"/>
        <w:jc w:val="both"/>
        <w:rPr>
          <w:i/>
          <w:color w:val="000000" w:themeColor="text1"/>
        </w:rPr>
      </w:pPr>
    </w:p>
    <w:p w:rsidR="000B0F4F" w:rsidRPr="00FD4628" w:rsidRDefault="000B0F4F">
      <w:pPr>
        <w:pStyle w:val="ConsPlusNormal"/>
        <w:spacing w:before="220"/>
        <w:ind w:firstLine="540"/>
        <w:jc w:val="both"/>
        <w:rPr>
          <w:i/>
          <w:color w:val="000000" w:themeColor="text1"/>
        </w:rPr>
      </w:pPr>
    </w:p>
    <w:p w:rsidR="004C38F8" w:rsidRPr="00FD4628" w:rsidRDefault="004C38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D4628">
        <w:rPr>
          <w:rFonts w:ascii="Times New Roman" w:hAnsi="Times New Roman" w:cs="Times New Roman"/>
          <w:color w:val="000000" w:themeColor="text1"/>
        </w:rPr>
        <w:lastRenderedPageBreak/>
        <w:t>Приложение № 1</w:t>
      </w:r>
    </w:p>
    <w:p w:rsidR="004C38F8" w:rsidRPr="00FD4628" w:rsidRDefault="004C38F8" w:rsidP="004C38F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C38F8" w:rsidRPr="00FD4628" w:rsidRDefault="00480192" w:rsidP="004C38F8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</w:rPr>
      </w:pPr>
      <w:r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объектов Заказчика для вывоза ТКО и объемы ТКО</w:t>
      </w:r>
      <w:r w:rsidRPr="00FD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8F8" w:rsidRPr="00FD4628">
        <w:rPr>
          <w:rFonts w:ascii="Times New Roman" w:eastAsia="Calibri" w:hAnsi="Times New Roman" w:cs="Times New Roman"/>
          <w:b/>
          <w:i/>
          <w:color w:val="000000" w:themeColor="text1"/>
        </w:rPr>
        <w:t>=========================ФОРМА =========================</w:t>
      </w:r>
    </w:p>
    <w:tbl>
      <w:tblPr>
        <w:tblW w:w="11171" w:type="dxa"/>
        <w:jc w:val="center"/>
        <w:tblLook w:val="04A0" w:firstRow="1" w:lastRow="0" w:firstColumn="1" w:lastColumn="0" w:noHBand="0" w:noVBand="1"/>
      </w:tblPr>
      <w:tblGrid>
        <w:gridCol w:w="925"/>
        <w:gridCol w:w="1782"/>
        <w:gridCol w:w="1465"/>
        <w:gridCol w:w="1261"/>
        <w:gridCol w:w="1541"/>
        <w:gridCol w:w="2081"/>
        <w:gridCol w:w="2116"/>
      </w:tblGrid>
      <w:tr w:rsidR="00FD4628" w:rsidRPr="00FD4628" w:rsidTr="004C38F8">
        <w:trPr>
          <w:trHeight w:val="1861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F8" w:rsidRPr="00FD4628" w:rsidRDefault="004C38F8" w:rsidP="004C3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F8" w:rsidRPr="00FD4628" w:rsidRDefault="004C38F8" w:rsidP="004C3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административно-территориальной единицы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F8" w:rsidRPr="00FD4628" w:rsidRDefault="004C38F8" w:rsidP="004C3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сельского поселения/ район города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F8" w:rsidRPr="00FD4628" w:rsidRDefault="004C38F8" w:rsidP="004C3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 места накопления отходов (загрузки мусоровоза)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F8" w:rsidRPr="00FD4628" w:rsidRDefault="004C38F8" w:rsidP="004C3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Периодичность вывоза ТКО (ежедневно, день недели, даты вывозов в месяц)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F8" w:rsidRPr="00FD4628" w:rsidRDefault="00435C00" w:rsidP="0043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контейнеров </w:t>
            </w:r>
            <w:r w:rsidR="004C38F8"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 накопления ТКО при их наличии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F8" w:rsidRPr="00FD4628" w:rsidRDefault="004C38F8" w:rsidP="004C3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контейнеров (емкостей для накопления ТКО) при их наличии</w:t>
            </w:r>
          </w:p>
        </w:tc>
      </w:tr>
      <w:tr w:rsidR="00FD4628" w:rsidRPr="00FD4628" w:rsidTr="004C3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  <w:jc w:val="center"/>
        </w:trPr>
        <w:tc>
          <w:tcPr>
            <w:tcW w:w="871" w:type="dxa"/>
          </w:tcPr>
          <w:p w:rsidR="004C38F8" w:rsidRPr="00FD4628" w:rsidRDefault="004C38F8" w:rsidP="004C38F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4C38F8" w:rsidRPr="00FD4628" w:rsidRDefault="004C38F8" w:rsidP="004C38F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4C38F8" w:rsidRPr="00FD4628" w:rsidRDefault="004C38F8" w:rsidP="004C3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300" w:type="dxa"/>
            <w:gridSpan w:val="6"/>
          </w:tcPr>
          <w:p w:rsidR="004C38F8" w:rsidRPr="00FD4628" w:rsidRDefault="004C38F8" w:rsidP="004C38F8">
            <w:pPr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Юридические лица.</w:t>
            </w:r>
          </w:p>
          <w:p w:rsidR="004C38F8" w:rsidRPr="00FD4628" w:rsidRDefault="004C38F8" w:rsidP="004C38F8">
            <w:pPr>
              <w:spacing w:after="0" w:line="240" w:lineRule="auto"/>
              <w:ind w:left="646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4C38F8" w:rsidRPr="00FD4628" w:rsidRDefault="004C38F8" w:rsidP="004C38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4628">
        <w:rPr>
          <w:rFonts w:ascii="Times New Roman" w:eastAsia="Calibri" w:hAnsi="Times New Roman" w:cs="Times New Roman"/>
          <w:b/>
          <w:i/>
          <w:color w:val="000000" w:themeColor="text1"/>
        </w:rPr>
        <w:t>=========================конец формы =========================</w:t>
      </w:r>
    </w:p>
    <w:p w:rsidR="004C38F8" w:rsidRPr="00FD4628" w:rsidRDefault="004C38F8" w:rsidP="004C38F8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738"/>
        <w:gridCol w:w="4365"/>
      </w:tblGrid>
      <w:tr w:rsidR="004C38F8" w:rsidRPr="00FD4628" w:rsidTr="004C38F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Заказчик:</w:t>
            </w:r>
          </w:p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__________/_________ (подпись/Ф.И.О.)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Исполнитель:</w:t>
            </w: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АО «МАУ»</w:t>
            </w: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 xml:space="preserve">Генеральный директор </w:t>
            </w: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 xml:space="preserve">___________________ Р.Р. </w:t>
            </w:r>
            <w:proofErr w:type="spellStart"/>
            <w:r w:rsidRPr="00FD4628">
              <w:rPr>
                <w:rFonts w:ascii="Times New Roman" w:hAnsi="Times New Roman" w:cs="Times New Roman"/>
                <w:color w:val="000000" w:themeColor="text1"/>
              </w:rPr>
              <w:t>Туктамышев</w:t>
            </w:r>
            <w:proofErr w:type="spellEnd"/>
          </w:p>
        </w:tc>
      </w:tr>
    </w:tbl>
    <w:p w:rsidR="004C38F8" w:rsidRPr="00FD4628" w:rsidRDefault="004C38F8" w:rsidP="004C38F8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4C38F8" w:rsidRPr="00FD4628" w:rsidRDefault="004C38F8" w:rsidP="004C38F8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F865A5" w:rsidRPr="00FD4628" w:rsidRDefault="000B0F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D4628">
        <w:rPr>
          <w:rFonts w:ascii="Times New Roman" w:hAnsi="Times New Roman" w:cs="Times New Roman"/>
          <w:color w:val="000000" w:themeColor="text1"/>
        </w:rPr>
        <w:t xml:space="preserve">Приложение № </w:t>
      </w:r>
      <w:r w:rsidR="004C38F8" w:rsidRPr="00FD4628">
        <w:rPr>
          <w:rFonts w:ascii="Times New Roman" w:hAnsi="Times New Roman" w:cs="Times New Roman"/>
          <w:color w:val="000000" w:themeColor="text1"/>
        </w:rPr>
        <w:t>2</w:t>
      </w:r>
    </w:p>
    <w:p w:rsidR="000B0F4F" w:rsidRPr="00FD4628" w:rsidRDefault="00480192" w:rsidP="000B0F4F">
      <w:pPr>
        <w:spacing w:before="100" w:beforeAutospacing="1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FD4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График вывоза ТКО</w:t>
      </w:r>
    </w:p>
    <w:p w:rsidR="000B0F4F" w:rsidRPr="00FD4628" w:rsidRDefault="000B0F4F" w:rsidP="000B0F4F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</w:rPr>
      </w:pPr>
      <w:r w:rsidRPr="00FD4628">
        <w:rPr>
          <w:rFonts w:ascii="Times New Roman" w:eastAsia="Calibri" w:hAnsi="Times New Roman" w:cs="Times New Roman"/>
          <w:b/>
          <w:i/>
          <w:color w:val="000000" w:themeColor="text1"/>
        </w:rPr>
        <w:t>=========================ФОРМА =========================</w:t>
      </w:r>
    </w:p>
    <w:tbl>
      <w:tblPr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030"/>
        <w:gridCol w:w="929"/>
        <w:gridCol w:w="961"/>
        <w:gridCol w:w="954"/>
        <w:gridCol w:w="1058"/>
        <w:gridCol w:w="1680"/>
        <w:gridCol w:w="901"/>
        <w:gridCol w:w="850"/>
        <w:gridCol w:w="992"/>
      </w:tblGrid>
      <w:tr w:rsidR="00FD4628" w:rsidRPr="00FD4628" w:rsidTr="000B0F4F">
        <w:trPr>
          <w:trHeight w:val="1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F4F" w:rsidRPr="00FD4628" w:rsidRDefault="000B0F4F" w:rsidP="000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F4F" w:rsidRPr="00FD4628" w:rsidRDefault="000B0F4F" w:rsidP="000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Договора</w:t>
            </w:r>
          </w:p>
          <w:p w:rsidR="000B0F4F" w:rsidRPr="00FD4628" w:rsidRDefault="000B0F4F" w:rsidP="000B0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F4F" w:rsidRPr="00FD4628" w:rsidRDefault="000B0F4F" w:rsidP="000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административно-территориальной единицы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F4F" w:rsidRPr="00FD4628" w:rsidRDefault="000B0F4F" w:rsidP="000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сельского поселения/ район города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F4F" w:rsidRPr="00FD4628" w:rsidRDefault="000B0F4F" w:rsidP="000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 места накопления отходов (загрузки мусоровоза)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F4F" w:rsidRPr="00FD4628" w:rsidRDefault="000B0F4F" w:rsidP="000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Юридического лица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F4F" w:rsidRPr="00FD4628" w:rsidRDefault="000B0F4F" w:rsidP="000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Периодичность вывоза ТКО (ежедневно, день недели, даты вывозов в месяц)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F4F" w:rsidRPr="00FD4628" w:rsidRDefault="000B0F4F" w:rsidP="0043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контейнеров для накопления ТКО при их наличии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F4F" w:rsidRPr="00FD4628" w:rsidRDefault="000B0F4F" w:rsidP="000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контейнеров (емкостей для накопления ТКО) при их наличии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F4F" w:rsidRPr="00FD4628" w:rsidRDefault="000B0F4F" w:rsidP="000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Время вывоза ТКО с места накопления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4F" w:rsidRPr="00FD4628" w:rsidRDefault="000B0F4F" w:rsidP="000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Время доставки отходов на объект размещения/обработки</w:t>
            </w:r>
          </w:p>
        </w:tc>
      </w:tr>
      <w:tr w:rsidR="00FD4628" w:rsidRPr="00FD4628" w:rsidTr="000B0F4F">
        <w:trPr>
          <w:trHeight w:val="369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F4F" w:rsidRPr="00FD4628" w:rsidRDefault="000B0F4F" w:rsidP="000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D46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Юридические лица</w:t>
            </w:r>
          </w:p>
        </w:tc>
      </w:tr>
    </w:tbl>
    <w:p w:rsidR="000B0F4F" w:rsidRPr="00FD4628" w:rsidRDefault="000B0F4F" w:rsidP="000B0F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4628">
        <w:rPr>
          <w:rFonts w:ascii="Times New Roman" w:eastAsia="Calibri" w:hAnsi="Times New Roman" w:cs="Times New Roman"/>
          <w:b/>
          <w:i/>
          <w:color w:val="000000" w:themeColor="text1"/>
        </w:rPr>
        <w:t>=========================конец формы =========================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738"/>
        <w:gridCol w:w="4365"/>
      </w:tblGrid>
      <w:tr w:rsidR="004C38F8" w:rsidRPr="00FD4628" w:rsidTr="00FC3F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Заказчик:</w:t>
            </w:r>
          </w:p>
          <w:p w:rsidR="00435C00" w:rsidRPr="00FD4628" w:rsidRDefault="00435C00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__________/_________ (подпись/Ф.И.О.)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Исполнитель:</w:t>
            </w: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АО «МАУ»</w:t>
            </w: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 xml:space="preserve">Генеральный директор </w:t>
            </w: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 xml:space="preserve">___________________ Р.Р. </w:t>
            </w:r>
            <w:proofErr w:type="spellStart"/>
            <w:r w:rsidRPr="00FD4628">
              <w:rPr>
                <w:rFonts w:ascii="Times New Roman" w:hAnsi="Times New Roman" w:cs="Times New Roman"/>
                <w:color w:val="000000" w:themeColor="text1"/>
              </w:rPr>
              <w:t>Туктамышев</w:t>
            </w:r>
            <w:proofErr w:type="spellEnd"/>
          </w:p>
        </w:tc>
      </w:tr>
    </w:tbl>
    <w:p w:rsidR="004C38F8" w:rsidRPr="00FD4628" w:rsidRDefault="004C38F8">
      <w:pPr>
        <w:pStyle w:val="ConsPlusNormal"/>
        <w:spacing w:before="220"/>
        <w:ind w:firstLine="540"/>
        <w:jc w:val="both"/>
        <w:rPr>
          <w:i/>
          <w:color w:val="000000" w:themeColor="text1"/>
        </w:rPr>
      </w:pPr>
    </w:p>
    <w:p w:rsidR="00435C00" w:rsidRPr="00FD4628" w:rsidRDefault="00435C00">
      <w:pPr>
        <w:pStyle w:val="ConsPlusNormal"/>
        <w:spacing w:before="220"/>
        <w:ind w:firstLine="540"/>
        <w:jc w:val="both"/>
        <w:rPr>
          <w:i/>
          <w:color w:val="000000" w:themeColor="text1"/>
        </w:rPr>
      </w:pPr>
    </w:p>
    <w:p w:rsidR="004C38F8" w:rsidRPr="00FD4628" w:rsidRDefault="004C38F8">
      <w:pPr>
        <w:pStyle w:val="ConsPlusNormal"/>
        <w:spacing w:before="220"/>
        <w:ind w:firstLine="540"/>
        <w:jc w:val="both"/>
        <w:rPr>
          <w:i/>
          <w:color w:val="000000" w:themeColor="text1"/>
        </w:rPr>
      </w:pPr>
    </w:p>
    <w:p w:rsidR="000B0F4F" w:rsidRPr="00FD4628" w:rsidRDefault="000B0F4F" w:rsidP="004C38F8">
      <w:pPr>
        <w:rPr>
          <w:rFonts w:ascii="Times New Roman" w:hAnsi="Times New Roman" w:cs="Times New Roman"/>
          <w:color w:val="000000" w:themeColor="text1"/>
        </w:rPr>
      </w:pPr>
      <w:r w:rsidRPr="00FD4628">
        <w:rPr>
          <w:rFonts w:ascii="Times New Roman" w:hAnsi="Times New Roman" w:cs="Times New Roman"/>
          <w:color w:val="000000" w:themeColor="text1"/>
        </w:rPr>
        <w:t>Приложение № 3</w:t>
      </w:r>
    </w:p>
    <w:p w:rsidR="000B0F4F" w:rsidRPr="00FD4628" w:rsidRDefault="000B0F4F" w:rsidP="000B0F4F">
      <w:pPr>
        <w:jc w:val="center"/>
        <w:rPr>
          <w:rFonts w:ascii="Times New Roman" w:hAnsi="Times New Roman" w:cs="Times New Roman"/>
          <w:color w:val="000000" w:themeColor="text1"/>
        </w:rPr>
      </w:pPr>
      <w:r w:rsidRPr="00FD4628">
        <w:rPr>
          <w:rFonts w:ascii="Times New Roman" w:hAnsi="Times New Roman" w:cs="Times New Roman"/>
          <w:color w:val="000000" w:themeColor="text1"/>
        </w:rPr>
        <w:t>Расчет стоимости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1869"/>
        <w:gridCol w:w="1869"/>
        <w:gridCol w:w="1869"/>
        <w:gridCol w:w="1869"/>
      </w:tblGrid>
      <w:tr w:rsidR="00FD4628" w:rsidRPr="00FD4628" w:rsidTr="00FC3F9B">
        <w:tc>
          <w:tcPr>
            <w:tcW w:w="1869" w:type="dxa"/>
          </w:tcPr>
          <w:p w:rsidR="000B0F4F" w:rsidRPr="00FD4628" w:rsidRDefault="000B0F4F" w:rsidP="00FC3F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869" w:type="dxa"/>
          </w:tcPr>
          <w:p w:rsidR="000B0F4F" w:rsidRPr="00FD4628" w:rsidRDefault="000B0F4F" w:rsidP="00FC3F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Объем ТКО за расчетный период, т</w:t>
            </w:r>
          </w:p>
        </w:tc>
        <w:tc>
          <w:tcPr>
            <w:tcW w:w="1869" w:type="dxa"/>
          </w:tcPr>
          <w:p w:rsidR="000B0F4F" w:rsidRPr="00FD4628" w:rsidRDefault="000B0F4F" w:rsidP="00FC3F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Тариф, руб. без учета НДС</w:t>
            </w:r>
          </w:p>
        </w:tc>
        <w:tc>
          <w:tcPr>
            <w:tcW w:w="1869" w:type="dxa"/>
          </w:tcPr>
          <w:p w:rsidR="000B0F4F" w:rsidRPr="00FD4628" w:rsidRDefault="000B0F4F" w:rsidP="00FC3F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869" w:type="dxa"/>
          </w:tcPr>
          <w:p w:rsidR="000B0F4F" w:rsidRPr="00FD4628" w:rsidRDefault="000B0F4F" w:rsidP="00FC3F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 xml:space="preserve">Сумма, </w:t>
            </w:r>
            <w:proofErr w:type="spellStart"/>
            <w:r w:rsidRPr="00FD4628">
              <w:rPr>
                <w:rFonts w:ascii="Times New Roman" w:hAnsi="Times New Roman" w:cs="Times New Roman"/>
                <w:color w:val="000000" w:themeColor="text1"/>
              </w:rPr>
              <w:t>руб</w:t>
            </w:r>
            <w:proofErr w:type="spellEnd"/>
          </w:p>
        </w:tc>
      </w:tr>
      <w:tr w:rsidR="000B0F4F" w:rsidRPr="00FD4628" w:rsidTr="00FC3F9B">
        <w:tc>
          <w:tcPr>
            <w:tcW w:w="1869" w:type="dxa"/>
          </w:tcPr>
          <w:p w:rsidR="000B0F4F" w:rsidRPr="00FD4628" w:rsidRDefault="000B0F4F" w:rsidP="00FC3F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Транспортирование ТКО</w:t>
            </w:r>
          </w:p>
        </w:tc>
        <w:tc>
          <w:tcPr>
            <w:tcW w:w="1869" w:type="dxa"/>
          </w:tcPr>
          <w:p w:rsidR="000B0F4F" w:rsidRPr="00FD4628" w:rsidRDefault="000B0F4F" w:rsidP="00FC3F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9" w:type="dxa"/>
          </w:tcPr>
          <w:p w:rsidR="000B0F4F" w:rsidRPr="00FD4628" w:rsidRDefault="000B0F4F" w:rsidP="00FC3F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9" w:type="dxa"/>
          </w:tcPr>
          <w:p w:rsidR="000B0F4F" w:rsidRPr="00FD4628" w:rsidRDefault="000B0F4F" w:rsidP="00FC3F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9" w:type="dxa"/>
          </w:tcPr>
          <w:p w:rsidR="000B0F4F" w:rsidRPr="00FD4628" w:rsidRDefault="000B0F4F" w:rsidP="00FC3F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B0F4F" w:rsidRPr="00FD4628" w:rsidRDefault="000B0F4F" w:rsidP="000B0F4F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0B0F4F" w:rsidRPr="00FD4628" w:rsidRDefault="000B0F4F" w:rsidP="000B0F4F">
      <w:pPr>
        <w:pStyle w:val="ConsPlusNormal"/>
        <w:spacing w:before="220"/>
        <w:jc w:val="both"/>
        <w:rPr>
          <w:i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738"/>
        <w:gridCol w:w="4365"/>
      </w:tblGrid>
      <w:tr w:rsidR="00FD4628" w:rsidRPr="00FD4628" w:rsidTr="00FD46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Заказчик:</w:t>
            </w:r>
          </w:p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__________/_________ (подпись/Ф.И.О.)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4C38F8" w:rsidRPr="00FD4628" w:rsidRDefault="004C38F8" w:rsidP="00FC3F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Исполнитель:</w:t>
            </w: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>АО «МАУ»</w:t>
            </w: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 xml:space="preserve">Генеральный директор </w:t>
            </w: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38F8" w:rsidRPr="00FD4628" w:rsidRDefault="004C38F8" w:rsidP="00FC3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4628">
              <w:rPr>
                <w:rFonts w:ascii="Times New Roman" w:hAnsi="Times New Roman" w:cs="Times New Roman"/>
                <w:color w:val="000000" w:themeColor="text1"/>
              </w:rPr>
              <w:t xml:space="preserve">___________________ Р.Р. </w:t>
            </w:r>
            <w:proofErr w:type="spellStart"/>
            <w:r w:rsidRPr="00FD4628">
              <w:rPr>
                <w:rFonts w:ascii="Times New Roman" w:hAnsi="Times New Roman" w:cs="Times New Roman"/>
                <w:color w:val="000000" w:themeColor="text1"/>
              </w:rPr>
              <w:t>Туктамышев</w:t>
            </w:r>
            <w:proofErr w:type="spellEnd"/>
          </w:p>
        </w:tc>
      </w:tr>
    </w:tbl>
    <w:p w:rsidR="004C38F8" w:rsidRPr="00FD4628" w:rsidRDefault="004C38F8" w:rsidP="000B0F4F">
      <w:pPr>
        <w:pStyle w:val="ConsPlusNormal"/>
        <w:spacing w:before="220"/>
        <w:jc w:val="both"/>
        <w:rPr>
          <w:i/>
          <w:color w:val="000000" w:themeColor="text1"/>
        </w:rPr>
      </w:pPr>
    </w:p>
    <w:p w:rsidR="004C38F8" w:rsidRPr="00FD4628" w:rsidRDefault="004C38F8" w:rsidP="000B0F4F">
      <w:pPr>
        <w:pStyle w:val="ConsPlusNormal"/>
        <w:spacing w:before="220"/>
        <w:jc w:val="both"/>
        <w:rPr>
          <w:i/>
          <w:color w:val="000000" w:themeColor="text1"/>
        </w:rPr>
      </w:pPr>
    </w:p>
    <w:sectPr w:rsidR="004C38F8" w:rsidRPr="00FD4628" w:rsidSect="00836B7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ourier New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3B5"/>
    <w:multiLevelType w:val="hybridMultilevel"/>
    <w:tmpl w:val="A058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55841"/>
    <w:multiLevelType w:val="multilevel"/>
    <w:tmpl w:val="182CB3C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8C"/>
    <w:rsid w:val="0007395F"/>
    <w:rsid w:val="000B0F4F"/>
    <w:rsid w:val="001D2B37"/>
    <w:rsid w:val="00252B94"/>
    <w:rsid w:val="00262FCA"/>
    <w:rsid w:val="0035700C"/>
    <w:rsid w:val="003928E4"/>
    <w:rsid w:val="00435C00"/>
    <w:rsid w:val="00480192"/>
    <w:rsid w:val="00496A45"/>
    <w:rsid w:val="004C38F8"/>
    <w:rsid w:val="00565D02"/>
    <w:rsid w:val="006E7450"/>
    <w:rsid w:val="00724C26"/>
    <w:rsid w:val="007A62EC"/>
    <w:rsid w:val="00836B72"/>
    <w:rsid w:val="008C2C47"/>
    <w:rsid w:val="009C4FFB"/>
    <w:rsid w:val="00A05D74"/>
    <w:rsid w:val="00A63EA9"/>
    <w:rsid w:val="00A94C1C"/>
    <w:rsid w:val="00B31A70"/>
    <w:rsid w:val="00B850D7"/>
    <w:rsid w:val="00BF0E4B"/>
    <w:rsid w:val="00C23D59"/>
    <w:rsid w:val="00CE4F72"/>
    <w:rsid w:val="00D072BD"/>
    <w:rsid w:val="00D73543"/>
    <w:rsid w:val="00E4268C"/>
    <w:rsid w:val="00E842B9"/>
    <w:rsid w:val="00F07AAF"/>
    <w:rsid w:val="00F355E4"/>
    <w:rsid w:val="00F865A5"/>
    <w:rsid w:val="00FD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BDA1"/>
  <w15:chartTrackingRefBased/>
  <w15:docId w15:val="{FD7B917A-CAE3-4F9A-99DB-79022EE5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8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6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426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0B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750&amp;dst=100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750&amp;dst=100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0283" TargetMode="External"/><Relationship Id="rId5" Type="http://schemas.openxmlformats.org/officeDocument/2006/relationships/hyperlink" Target="https://login.consultant.ru/link/?req=doc&amp;base=LAW&amp;n=483135&amp;dst=4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3035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Елизавета Николаевна</dc:creator>
  <cp:keywords/>
  <dc:description/>
  <cp:lastModifiedBy>Зимина Елизавета Николаевна</cp:lastModifiedBy>
  <cp:revision>7</cp:revision>
  <dcterms:created xsi:type="dcterms:W3CDTF">2025-04-02T04:19:00Z</dcterms:created>
  <dcterms:modified xsi:type="dcterms:W3CDTF">2025-04-02T05:19:00Z</dcterms:modified>
</cp:coreProperties>
</file>